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4AB5" w14:textId="77777777" w:rsidR="00BD0182" w:rsidRPr="007A7736" w:rsidRDefault="001154C0">
      <w:pPr>
        <w:jc w:val="center"/>
        <w:rPr>
          <w:rFonts w:ascii="Georgia" w:eastAsia="Georgia" w:hAnsi="Georgia" w:cs="Georgia"/>
          <w:sz w:val="24"/>
          <w:szCs w:val="24"/>
        </w:rPr>
      </w:pPr>
      <w:r w:rsidRPr="007A7736">
        <w:rPr>
          <w:rFonts w:ascii="Georgia" w:eastAsia="Georgia" w:hAnsi="Georgia" w:cs="Georgia"/>
          <w:noProof/>
          <w:sz w:val="24"/>
          <w:szCs w:val="24"/>
        </w:rPr>
        <w:drawing>
          <wp:inline distT="114300" distB="114300" distL="114300" distR="114300" wp14:anchorId="61120152" wp14:editId="0AC97E9C">
            <wp:extent cx="1391350" cy="366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91350" cy="366713"/>
                    </a:xfrm>
                    <a:prstGeom prst="rect">
                      <a:avLst/>
                    </a:prstGeom>
                    <a:ln/>
                  </pic:spPr>
                </pic:pic>
              </a:graphicData>
            </a:graphic>
          </wp:inline>
        </w:drawing>
      </w:r>
    </w:p>
    <w:p w14:paraId="7E93FE22" w14:textId="77777777" w:rsidR="00BD0182" w:rsidRPr="007A7736" w:rsidRDefault="001154C0">
      <w:pPr>
        <w:jc w:val="center"/>
        <w:rPr>
          <w:rFonts w:ascii="Georgia" w:eastAsia="Georgia" w:hAnsi="Georgia" w:cs="Georgia"/>
        </w:rPr>
      </w:pPr>
      <w:r w:rsidRPr="007A7736">
        <w:rPr>
          <w:rFonts w:ascii="Georgia" w:eastAsia="Georgia" w:hAnsi="Georgia" w:cs="Georgia"/>
        </w:rPr>
        <w:t>Presents</w:t>
      </w:r>
    </w:p>
    <w:p w14:paraId="0E894C46" w14:textId="77777777" w:rsidR="00BD0182" w:rsidRPr="007A7736" w:rsidRDefault="00BD0182">
      <w:pPr>
        <w:jc w:val="center"/>
        <w:rPr>
          <w:rFonts w:ascii="Georgia" w:eastAsia="Georgia" w:hAnsi="Georgia" w:cs="Georgia"/>
          <w:sz w:val="24"/>
          <w:szCs w:val="24"/>
        </w:rPr>
      </w:pPr>
    </w:p>
    <w:p w14:paraId="443FDEE3" w14:textId="77777777" w:rsidR="00BD0182" w:rsidRPr="007A7736" w:rsidRDefault="001154C0">
      <w:pPr>
        <w:jc w:val="center"/>
        <w:rPr>
          <w:rFonts w:ascii="Georgia" w:eastAsia="Georgia" w:hAnsi="Georgia" w:cs="Georgia"/>
          <w:sz w:val="60"/>
          <w:szCs w:val="60"/>
        </w:rPr>
      </w:pPr>
      <w:r w:rsidRPr="007A7736">
        <w:rPr>
          <w:rFonts w:ascii="Georgia" w:eastAsia="Georgia" w:hAnsi="Georgia" w:cs="Georgia"/>
          <w:b/>
          <w:sz w:val="60"/>
          <w:szCs w:val="60"/>
        </w:rPr>
        <w:t>THE SONATA</w:t>
      </w:r>
    </w:p>
    <w:p w14:paraId="615692EA" w14:textId="77777777" w:rsidR="00BD0182" w:rsidRPr="007A7736" w:rsidRDefault="001154C0">
      <w:pPr>
        <w:jc w:val="center"/>
        <w:rPr>
          <w:rFonts w:ascii="Georgia" w:eastAsia="Georgia" w:hAnsi="Georgia" w:cs="Georgia"/>
          <w:sz w:val="24"/>
          <w:szCs w:val="24"/>
        </w:rPr>
      </w:pPr>
      <w:r w:rsidRPr="007A7736">
        <w:rPr>
          <w:rFonts w:ascii="Georgia" w:eastAsia="Georgia" w:hAnsi="Georgia" w:cs="Georgia"/>
          <w:noProof/>
          <w:sz w:val="24"/>
          <w:szCs w:val="24"/>
        </w:rPr>
        <w:drawing>
          <wp:inline distT="114300" distB="114300" distL="114300" distR="114300" wp14:anchorId="6F0AD5A6" wp14:editId="0DB33D3D">
            <wp:extent cx="3157538" cy="466691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157538" cy="4666910"/>
                    </a:xfrm>
                    <a:prstGeom prst="rect">
                      <a:avLst/>
                    </a:prstGeom>
                    <a:ln/>
                  </pic:spPr>
                </pic:pic>
              </a:graphicData>
            </a:graphic>
          </wp:inline>
        </w:drawing>
      </w:r>
    </w:p>
    <w:p w14:paraId="514EFCCA" w14:textId="77777777" w:rsidR="00BD0182" w:rsidRPr="007A7736" w:rsidRDefault="00BD0182">
      <w:pPr>
        <w:jc w:val="center"/>
        <w:rPr>
          <w:rFonts w:ascii="Georgia" w:eastAsia="Georgia" w:hAnsi="Georgia" w:cs="Georgia"/>
          <w:sz w:val="24"/>
          <w:szCs w:val="24"/>
        </w:rPr>
      </w:pPr>
    </w:p>
    <w:p w14:paraId="5E44ACCB" w14:textId="638D0329" w:rsidR="00BD0182" w:rsidRPr="007A7736" w:rsidRDefault="001154C0">
      <w:pPr>
        <w:jc w:val="center"/>
        <w:rPr>
          <w:rFonts w:ascii="Georgia" w:eastAsia="Georgia" w:hAnsi="Georgia" w:cs="Georgia"/>
          <w:b/>
          <w:sz w:val="36"/>
          <w:szCs w:val="36"/>
        </w:rPr>
      </w:pPr>
      <w:r w:rsidRPr="007A7736">
        <w:rPr>
          <w:rFonts w:ascii="Georgia" w:eastAsia="Georgia" w:hAnsi="Georgia" w:cs="Georgia"/>
          <w:b/>
          <w:sz w:val="36"/>
          <w:szCs w:val="36"/>
        </w:rPr>
        <w:t xml:space="preserve">In Theaters </w:t>
      </w:r>
      <w:r w:rsidR="00B05A17" w:rsidRPr="007A7736">
        <w:rPr>
          <w:rFonts w:ascii="Georgia" w:eastAsia="Georgia" w:hAnsi="Georgia" w:cs="Georgia"/>
          <w:b/>
          <w:sz w:val="36"/>
          <w:szCs w:val="36"/>
        </w:rPr>
        <w:t>and On-Demand</w:t>
      </w:r>
      <w:r w:rsidRPr="007A7736">
        <w:rPr>
          <w:rFonts w:ascii="Georgia" w:eastAsia="Georgia" w:hAnsi="Georgia" w:cs="Georgia"/>
          <w:b/>
          <w:sz w:val="36"/>
          <w:szCs w:val="36"/>
        </w:rPr>
        <w:t xml:space="preserve"> January 10</w:t>
      </w:r>
      <w:r w:rsidR="00B05A17" w:rsidRPr="007A7736">
        <w:rPr>
          <w:rFonts w:ascii="Georgia" w:eastAsia="Georgia" w:hAnsi="Georgia" w:cs="Georgia"/>
          <w:b/>
          <w:sz w:val="36"/>
          <w:szCs w:val="36"/>
        </w:rPr>
        <w:t>th</w:t>
      </w:r>
    </w:p>
    <w:p w14:paraId="5AD0B1AE" w14:textId="77777777" w:rsidR="00BD0182" w:rsidRPr="007A7736" w:rsidRDefault="00BD0182" w:rsidP="00B05A17">
      <w:pPr>
        <w:rPr>
          <w:rFonts w:ascii="Georgia" w:eastAsia="Georgia" w:hAnsi="Georgia" w:cs="Georgia"/>
          <w:b/>
          <w:color w:val="007C89"/>
          <w:sz w:val="21"/>
          <w:szCs w:val="21"/>
        </w:rPr>
      </w:pPr>
    </w:p>
    <w:p w14:paraId="133D3DF3" w14:textId="5A3CBC1B" w:rsidR="00BD0182" w:rsidRPr="007A7736" w:rsidRDefault="001154C0">
      <w:pPr>
        <w:jc w:val="center"/>
        <w:rPr>
          <w:rFonts w:ascii="Georgia" w:eastAsia="Georgia" w:hAnsi="Georgia" w:cs="Georgia"/>
          <w:sz w:val="24"/>
          <w:szCs w:val="24"/>
        </w:rPr>
      </w:pPr>
      <w:r w:rsidRPr="007A7736">
        <w:rPr>
          <w:rFonts w:ascii="Georgia" w:eastAsia="Georgia" w:hAnsi="Georgia" w:cs="Georgia"/>
          <w:b/>
          <w:sz w:val="24"/>
          <w:szCs w:val="24"/>
        </w:rPr>
        <w:t>Starring:</w:t>
      </w:r>
      <w:r w:rsidRPr="007A7736">
        <w:rPr>
          <w:rFonts w:ascii="Georgia" w:eastAsia="Georgia" w:hAnsi="Georgia" w:cs="Georgia"/>
          <w:sz w:val="24"/>
          <w:szCs w:val="24"/>
        </w:rPr>
        <w:t xml:space="preserve"> Freya Tingley, </w:t>
      </w:r>
      <w:proofErr w:type="spellStart"/>
      <w:r w:rsidR="002B2726" w:rsidRPr="007A7736">
        <w:rPr>
          <w:rFonts w:ascii="Georgia" w:eastAsia="Georgia" w:hAnsi="Georgia" w:cs="Georgia"/>
          <w:sz w:val="24"/>
          <w:szCs w:val="24"/>
        </w:rPr>
        <w:t>Rutger</w:t>
      </w:r>
      <w:proofErr w:type="spellEnd"/>
      <w:r w:rsidR="002B2726" w:rsidRPr="007A7736">
        <w:rPr>
          <w:rFonts w:ascii="Georgia" w:eastAsia="Georgia" w:hAnsi="Georgia" w:cs="Georgia"/>
          <w:sz w:val="24"/>
          <w:szCs w:val="24"/>
        </w:rPr>
        <w:t xml:space="preserve"> Hauer,</w:t>
      </w:r>
      <w:r w:rsidR="002B2726">
        <w:rPr>
          <w:rFonts w:ascii="Georgia" w:eastAsia="Georgia" w:hAnsi="Georgia" w:cs="Georgia"/>
          <w:sz w:val="24"/>
          <w:szCs w:val="24"/>
        </w:rPr>
        <w:t xml:space="preserve"> </w:t>
      </w:r>
      <w:r w:rsidRPr="007A7736">
        <w:rPr>
          <w:rFonts w:ascii="Georgia" w:eastAsia="Georgia" w:hAnsi="Georgia" w:cs="Georgia"/>
          <w:sz w:val="24"/>
          <w:szCs w:val="24"/>
        </w:rPr>
        <w:t xml:space="preserve">Simon </w:t>
      </w:r>
      <w:proofErr w:type="spellStart"/>
      <w:r w:rsidRPr="007A7736">
        <w:rPr>
          <w:rFonts w:ascii="Georgia" w:eastAsia="Georgia" w:hAnsi="Georgia" w:cs="Georgia"/>
          <w:sz w:val="24"/>
          <w:szCs w:val="24"/>
        </w:rPr>
        <w:t>Abkarian</w:t>
      </w:r>
      <w:proofErr w:type="spellEnd"/>
      <w:r w:rsidRPr="007A7736">
        <w:rPr>
          <w:rFonts w:ascii="Georgia" w:eastAsia="Georgia" w:hAnsi="Georgia" w:cs="Georgia"/>
          <w:sz w:val="24"/>
          <w:szCs w:val="24"/>
        </w:rPr>
        <w:t>, James Faulkner</w:t>
      </w:r>
    </w:p>
    <w:p w14:paraId="79F93A0E" w14:textId="77777777" w:rsidR="00B05A17" w:rsidRPr="007A7736" w:rsidRDefault="00B05A17">
      <w:pPr>
        <w:jc w:val="center"/>
        <w:rPr>
          <w:rFonts w:ascii="Georgia" w:eastAsia="Georgia" w:hAnsi="Georgia" w:cs="Georgia"/>
          <w:sz w:val="24"/>
          <w:szCs w:val="24"/>
        </w:rPr>
      </w:pPr>
      <w:bookmarkStart w:id="0" w:name="_GoBack"/>
      <w:bookmarkEnd w:id="0"/>
    </w:p>
    <w:p w14:paraId="2F7E4FAC" w14:textId="77777777" w:rsidR="00BD0182" w:rsidRPr="007A7736" w:rsidRDefault="001154C0">
      <w:pPr>
        <w:jc w:val="center"/>
        <w:rPr>
          <w:rFonts w:ascii="Georgia" w:eastAsia="Georgia" w:hAnsi="Georgia" w:cs="Georgia"/>
          <w:sz w:val="24"/>
          <w:szCs w:val="24"/>
        </w:rPr>
      </w:pPr>
      <w:r w:rsidRPr="007A7736">
        <w:rPr>
          <w:rFonts w:ascii="Georgia" w:eastAsia="Georgia" w:hAnsi="Georgia" w:cs="Georgia"/>
          <w:b/>
          <w:sz w:val="24"/>
          <w:szCs w:val="24"/>
        </w:rPr>
        <w:t>Director:</w:t>
      </w:r>
      <w:r w:rsidRPr="007A7736">
        <w:rPr>
          <w:rFonts w:ascii="Georgia" w:eastAsia="Georgia" w:hAnsi="Georgia" w:cs="Georgia"/>
          <w:sz w:val="24"/>
          <w:szCs w:val="24"/>
        </w:rPr>
        <w:t xml:space="preserve"> Andrew Desmond</w:t>
      </w:r>
    </w:p>
    <w:p w14:paraId="79367DDB" w14:textId="792AB398" w:rsidR="007A7736" w:rsidRDefault="007A7736" w:rsidP="007A7736">
      <w:pPr>
        <w:rPr>
          <w:rFonts w:ascii="Georgia" w:eastAsia="Georgia" w:hAnsi="Georgia" w:cs="Georgia"/>
          <w:sz w:val="24"/>
          <w:szCs w:val="24"/>
        </w:rPr>
      </w:pPr>
    </w:p>
    <w:p w14:paraId="1EA36CAB" w14:textId="79A0AFA5" w:rsidR="002B2726" w:rsidRPr="002B2726" w:rsidRDefault="007A7736" w:rsidP="002B2726">
      <w:pPr>
        <w:jc w:val="center"/>
        <w:rPr>
          <w:rFonts w:ascii="Georgia" w:eastAsia="Georgia" w:hAnsi="Georgia" w:cs="Georgia"/>
          <w:i/>
          <w:iCs/>
        </w:rPr>
      </w:pPr>
      <w:r w:rsidRPr="00C40343">
        <w:rPr>
          <w:rFonts w:ascii="Georgia" w:eastAsia="Georgia" w:hAnsi="Georgia" w:cs="Georgia"/>
          <w:i/>
          <w:iCs/>
        </w:rPr>
        <w:t>*Scary Movies at Lincoln Center</w:t>
      </w:r>
      <w:r w:rsidRPr="00C40343">
        <w:rPr>
          <w:rFonts w:ascii="Georgia" w:hAnsi="Georgia"/>
          <w:i/>
          <w:iCs/>
        </w:rPr>
        <w:t xml:space="preserve"> O</w:t>
      </w:r>
      <w:r w:rsidRPr="00C40343">
        <w:rPr>
          <w:rFonts w:ascii="Georgia" w:eastAsia="Georgia" w:hAnsi="Georgia" w:cs="Georgia"/>
          <w:i/>
          <w:iCs/>
        </w:rPr>
        <w:t>fficial Selection*</w:t>
      </w:r>
    </w:p>
    <w:p w14:paraId="74A98D01" w14:textId="5D3EDFD2" w:rsidR="002B2726" w:rsidRPr="0052541E" w:rsidRDefault="002B2726" w:rsidP="002B2726">
      <w:pPr>
        <w:pStyle w:val="NormalWeb"/>
        <w:jc w:val="center"/>
        <w:rPr>
          <w:rFonts w:ascii="Georgia" w:hAnsi="Georgia" w:cstheme="majorHAnsi"/>
        </w:rPr>
      </w:pPr>
      <w:r w:rsidRPr="0052541E">
        <w:rPr>
          <w:rFonts w:ascii="Georgia" w:hAnsi="Georgia" w:cstheme="majorHAnsi"/>
        </w:rPr>
        <w:t xml:space="preserve">After being informed of the sudden death of her </w:t>
      </w:r>
      <w:proofErr w:type="gramStart"/>
      <w:r w:rsidRPr="0052541E">
        <w:rPr>
          <w:rFonts w:ascii="Georgia" w:hAnsi="Georgia" w:cstheme="majorHAnsi"/>
        </w:rPr>
        <w:t>long lost</w:t>
      </w:r>
      <w:proofErr w:type="gramEnd"/>
      <w:r w:rsidRPr="0052541E">
        <w:rPr>
          <w:rFonts w:ascii="Georgia" w:hAnsi="Georgia" w:cstheme="majorHAnsi"/>
        </w:rPr>
        <w:t xml:space="preserve"> composer father</w:t>
      </w:r>
      <w:r w:rsidR="00615584">
        <w:rPr>
          <w:rFonts w:ascii="Georgia" w:hAnsi="Georgia" w:cstheme="majorHAnsi"/>
        </w:rPr>
        <w:t xml:space="preserve"> </w:t>
      </w:r>
      <w:r w:rsidR="00615584" w:rsidRPr="0052541E">
        <w:rPr>
          <w:rFonts w:ascii="Georgia" w:eastAsia="Georgia" w:hAnsi="Georgia" w:cstheme="majorHAnsi"/>
        </w:rPr>
        <w:t>(</w:t>
      </w:r>
      <w:proofErr w:type="spellStart"/>
      <w:r w:rsidR="00615584" w:rsidRPr="0052541E">
        <w:rPr>
          <w:rFonts w:ascii="Georgia" w:eastAsia="Georgia" w:hAnsi="Georgia" w:cstheme="majorHAnsi"/>
        </w:rPr>
        <w:t>Rutger</w:t>
      </w:r>
      <w:proofErr w:type="spellEnd"/>
      <w:r w:rsidR="00615584" w:rsidRPr="0052541E">
        <w:rPr>
          <w:rFonts w:ascii="Georgia" w:eastAsia="Georgia" w:hAnsi="Georgia" w:cstheme="majorHAnsi"/>
        </w:rPr>
        <w:t xml:space="preserve"> Hauer)</w:t>
      </w:r>
      <w:r w:rsidR="00615584" w:rsidRPr="0052541E">
        <w:rPr>
          <w:rFonts w:ascii="Georgia" w:hAnsi="Georgia" w:cstheme="majorHAnsi"/>
        </w:rPr>
        <w:t>,</w:t>
      </w:r>
      <w:r w:rsidR="00274078">
        <w:rPr>
          <w:rFonts w:ascii="Georgia" w:hAnsi="Georgia" w:cstheme="majorHAnsi"/>
        </w:rPr>
        <w:t xml:space="preserve"> </w:t>
      </w:r>
      <w:r w:rsidRPr="0052541E">
        <w:rPr>
          <w:rFonts w:ascii="Georgia" w:hAnsi="Georgia" w:cstheme="majorHAnsi"/>
        </w:rPr>
        <w:t xml:space="preserve">a young virtuoso violinist Rose </w:t>
      </w:r>
      <w:r w:rsidRPr="0052541E">
        <w:rPr>
          <w:rFonts w:ascii="Georgia" w:eastAsia="Georgia" w:hAnsi="Georgia" w:cstheme="majorHAnsi"/>
        </w:rPr>
        <w:t xml:space="preserve">(Freya Tingley) </w:t>
      </w:r>
      <w:r w:rsidRPr="0052541E">
        <w:rPr>
          <w:rFonts w:ascii="Georgia" w:hAnsi="Georgia" w:cstheme="majorHAnsi"/>
        </w:rPr>
        <w:t xml:space="preserve">inherits an old mansion in which </w:t>
      </w:r>
      <w:r w:rsidRPr="0052541E">
        <w:rPr>
          <w:rFonts w:ascii="Georgia" w:hAnsi="Georgia" w:cstheme="majorHAnsi"/>
        </w:rPr>
        <w:lastRenderedPageBreak/>
        <w:t>he used to live. There, she discovers her father’s final work: a mysterious music score marked with strange symbols. With the help of Charles</w:t>
      </w:r>
      <w:r w:rsidR="00615584">
        <w:rPr>
          <w:rFonts w:ascii="Georgia" w:hAnsi="Georgia" w:cstheme="majorHAnsi"/>
        </w:rPr>
        <w:t xml:space="preserve"> (</w:t>
      </w:r>
      <w:r w:rsidR="00615584" w:rsidRPr="00615584">
        <w:rPr>
          <w:rFonts w:ascii="Georgia" w:hAnsi="Georgia" w:cstheme="majorHAnsi"/>
        </w:rPr>
        <w:t xml:space="preserve">Simon </w:t>
      </w:r>
      <w:proofErr w:type="spellStart"/>
      <w:r w:rsidR="00615584" w:rsidRPr="00615584">
        <w:rPr>
          <w:rFonts w:ascii="Georgia" w:hAnsi="Georgia" w:cstheme="majorHAnsi"/>
        </w:rPr>
        <w:t>Abkarian</w:t>
      </w:r>
      <w:proofErr w:type="spellEnd"/>
      <w:r w:rsidR="00615584">
        <w:rPr>
          <w:rFonts w:ascii="Georgia" w:hAnsi="Georgia" w:cstheme="majorHAnsi"/>
        </w:rPr>
        <w:t xml:space="preserve">), </w:t>
      </w:r>
      <w:r w:rsidRPr="0052541E">
        <w:rPr>
          <w:rFonts w:ascii="Georgia" w:hAnsi="Georgia" w:cstheme="majorHAnsi"/>
        </w:rPr>
        <w:t>her agent and manager, she deciphers the symbols and, little by little, starts to unlock secrets concerning her father’s past, setting in motion the mechanisms of a somber plan imagined since the very day she was born. They soon discover that there’s more to the sonata in question than meets the eye which, when played, triggers and unleashes dark and terrifying forces.</w:t>
      </w:r>
    </w:p>
    <w:p w14:paraId="31299B00" w14:textId="77777777" w:rsidR="007A7736" w:rsidRDefault="007A7736" w:rsidP="007A7736">
      <w:pPr>
        <w:rPr>
          <w:rFonts w:ascii="Georgia" w:eastAsia="Georgia" w:hAnsi="Georgia" w:cs="Georgia"/>
        </w:rPr>
      </w:pPr>
    </w:p>
    <w:p w14:paraId="1A47D62D" w14:textId="1372AB7D" w:rsidR="00BD0182" w:rsidRPr="007A7736" w:rsidRDefault="001154C0">
      <w:pPr>
        <w:jc w:val="center"/>
        <w:rPr>
          <w:rFonts w:ascii="Georgia" w:eastAsia="Georgia" w:hAnsi="Georgia" w:cs="Georgia"/>
        </w:rPr>
      </w:pPr>
      <w:r w:rsidRPr="007A7736">
        <w:rPr>
          <w:rFonts w:ascii="Georgia" w:eastAsia="Georgia" w:hAnsi="Georgia" w:cs="Georgia"/>
        </w:rPr>
        <w:t>RT: 88 min</w:t>
      </w:r>
    </w:p>
    <w:p w14:paraId="50F04B8C" w14:textId="77777777" w:rsidR="00BD0182" w:rsidRPr="007A7736" w:rsidRDefault="00BD0182">
      <w:pPr>
        <w:jc w:val="center"/>
        <w:rPr>
          <w:rFonts w:ascii="Georgia" w:eastAsia="Georgia" w:hAnsi="Georgia" w:cs="Georgia"/>
        </w:rPr>
      </w:pPr>
    </w:p>
    <w:p w14:paraId="2D8F137A" w14:textId="32FCB095" w:rsidR="00BD0182" w:rsidRPr="007A7736" w:rsidRDefault="00615584">
      <w:pPr>
        <w:jc w:val="center"/>
        <w:rPr>
          <w:rFonts w:ascii="Georgia" w:eastAsia="Georgia" w:hAnsi="Georgia" w:cs="Georgia"/>
        </w:rPr>
      </w:pPr>
      <w:hyperlink r:id="rId6">
        <w:r w:rsidR="001154C0" w:rsidRPr="007A7736">
          <w:rPr>
            <w:rFonts w:ascii="Georgia" w:eastAsia="Georgia" w:hAnsi="Georgia" w:cs="Georgia"/>
            <w:color w:val="1155CC"/>
            <w:u w:val="single"/>
          </w:rPr>
          <w:t>Download Poster</w:t>
        </w:r>
      </w:hyperlink>
      <w:r w:rsidR="001154C0" w:rsidRPr="007A7736">
        <w:rPr>
          <w:rFonts w:ascii="Georgia" w:eastAsia="Georgia" w:hAnsi="Georgia" w:cs="Georgia"/>
        </w:rPr>
        <w:t xml:space="preserve"> | </w:t>
      </w:r>
      <w:hyperlink r:id="rId7">
        <w:r w:rsidR="001154C0" w:rsidRPr="007A7736">
          <w:rPr>
            <w:rFonts w:ascii="Georgia" w:eastAsia="Georgia" w:hAnsi="Georgia" w:cs="Georgia"/>
            <w:color w:val="1155CC"/>
            <w:u w:val="single"/>
          </w:rPr>
          <w:t>Download Stills</w:t>
        </w:r>
      </w:hyperlink>
    </w:p>
    <w:p w14:paraId="64EAEC16" w14:textId="77777777" w:rsidR="00BD0182" w:rsidRPr="007A7736" w:rsidRDefault="00BD0182">
      <w:pPr>
        <w:jc w:val="center"/>
        <w:rPr>
          <w:rFonts w:ascii="Georgia" w:eastAsia="Georgia" w:hAnsi="Georgia" w:cs="Georgia"/>
        </w:rPr>
      </w:pPr>
    </w:p>
    <w:p w14:paraId="236FEDBF" w14:textId="77777777" w:rsidR="00BD0182" w:rsidRPr="007A7736" w:rsidRDefault="001154C0">
      <w:pPr>
        <w:jc w:val="center"/>
        <w:rPr>
          <w:rFonts w:ascii="Georgia" w:eastAsia="Georgia" w:hAnsi="Georgia" w:cs="Georgia"/>
          <w:b/>
          <w:u w:val="single"/>
        </w:rPr>
      </w:pPr>
      <w:r w:rsidRPr="007A7736">
        <w:rPr>
          <w:rFonts w:ascii="Georgia" w:eastAsia="Georgia" w:hAnsi="Georgia" w:cs="Georgia"/>
          <w:b/>
          <w:u w:val="single"/>
        </w:rPr>
        <w:t>Publicity Contacts:</w:t>
      </w:r>
    </w:p>
    <w:p w14:paraId="1800857E" w14:textId="77777777" w:rsidR="00BD0182" w:rsidRPr="007A7736" w:rsidRDefault="001154C0">
      <w:pPr>
        <w:jc w:val="center"/>
        <w:rPr>
          <w:rFonts w:ascii="Georgia" w:eastAsia="Georgia" w:hAnsi="Georgia" w:cs="Georgia"/>
        </w:rPr>
      </w:pPr>
      <w:r w:rsidRPr="007A7736">
        <w:rPr>
          <w:rFonts w:ascii="Georgia" w:eastAsia="Georgia" w:hAnsi="Georgia" w:cs="Georgia"/>
        </w:rPr>
        <w:t>Falco Ink. | 212-445-7100</w:t>
      </w:r>
    </w:p>
    <w:p w14:paraId="670DE2BA" w14:textId="495767A8" w:rsidR="00BD0182" w:rsidRPr="007A7736" w:rsidRDefault="001154C0">
      <w:pPr>
        <w:jc w:val="center"/>
        <w:rPr>
          <w:rFonts w:ascii="Georgia" w:eastAsia="Georgia" w:hAnsi="Georgia" w:cs="Georgia"/>
        </w:rPr>
      </w:pPr>
      <w:r w:rsidRPr="007A7736">
        <w:rPr>
          <w:rFonts w:ascii="Georgia" w:eastAsia="Georgia" w:hAnsi="Georgia" w:cs="Georgia"/>
        </w:rPr>
        <w:t xml:space="preserve">Steven Beeman, </w:t>
      </w:r>
      <w:hyperlink r:id="rId8" w:history="1">
        <w:r w:rsidR="00B05A17" w:rsidRPr="007A7736">
          <w:rPr>
            <w:rStyle w:val="Hyperlink"/>
            <w:rFonts w:ascii="Georgia" w:eastAsia="Georgia" w:hAnsi="Georgia" w:cs="Georgia"/>
          </w:rPr>
          <w:t>StevenmBeeman@FalcoInk.com</w:t>
        </w:r>
      </w:hyperlink>
      <w:r w:rsidRPr="007A7736">
        <w:rPr>
          <w:rFonts w:ascii="Georgia" w:eastAsia="Georgia" w:hAnsi="Georgia" w:cs="Georgia"/>
        </w:rPr>
        <w:t xml:space="preserve"> </w:t>
      </w:r>
    </w:p>
    <w:p w14:paraId="1ABFDD01" w14:textId="4F42AD31" w:rsidR="00BD0182" w:rsidRPr="007A7736" w:rsidRDefault="001154C0">
      <w:pPr>
        <w:jc w:val="center"/>
        <w:rPr>
          <w:rFonts w:ascii="Georgia" w:eastAsia="Georgia" w:hAnsi="Georgia" w:cs="Georgia"/>
        </w:rPr>
      </w:pPr>
      <w:r w:rsidRPr="007A7736">
        <w:rPr>
          <w:rFonts w:ascii="Georgia" w:eastAsia="Georgia" w:hAnsi="Georgia" w:cs="Georgia"/>
        </w:rPr>
        <w:t xml:space="preserve">Adrianna Valentin, </w:t>
      </w:r>
      <w:hyperlink r:id="rId9" w:history="1">
        <w:r w:rsidR="00B05A17" w:rsidRPr="007A7736">
          <w:rPr>
            <w:rStyle w:val="Hyperlink"/>
            <w:rFonts w:ascii="Georgia" w:eastAsia="Georgia" w:hAnsi="Georgia" w:cs="Georgia"/>
          </w:rPr>
          <w:t>AdriannaValentin@FalcoInk.com</w:t>
        </w:r>
      </w:hyperlink>
    </w:p>
    <w:p w14:paraId="4D8E2443" w14:textId="2E17639D" w:rsidR="00BD0182" w:rsidRPr="007A7736" w:rsidRDefault="00B05A17">
      <w:pPr>
        <w:jc w:val="center"/>
        <w:rPr>
          <w:rFonts w:ascii="Georgia" w:eastAsia="Georgia" w:hAnsi="Georgia" w:cs="Georgia"/>
          <w:sz w:val="20"/>
          <w:szCs w:val="20"/>
        </w:rPr>
      </w:pPr>
      <w:r w:rsidRPr="007A7736">
        <w:rPr>
          <w:rFonts w:ascii="Georgia" w:eastAsia="Georgia" w:hAnsi="Georgia" w:cs="Georgia"/>
          <w:sz w:val="20"/>
          <w:szCs w:val="20"/>
        </w:rPr>
        <w:t xml:space="preserve"> </w:t>
      </w:r>
    </w:p>
    <w:sectPr w:rsidR="00BD0182" w:rsidRPr="007A77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font>
  <w:font w:name="Times New Roman">
    <w:panose1 w:val="02020603050405020304"/>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82"/>
    <w:rsid w:val="001154C0"/>
    <w:rsid w:val="00274078"/>
    <w:rsid w:val="002B2726"/>
    <w:rsid w:val="0052541E"/>
    <w:rsid w:val="00615584"/>
    <w:rsid w:val="007A7736"/>
    <w:rsid w:val="00B05A17"/>
    <w:rsid w:val="00BD0182"/>
    <w:rsid w:val="00C40343"/>
    <w:rsid w:val="00D0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21EB"/>
  <w15:docId w15:val="{1E6D4BD4-C423-5A42-A753-98F3DA6A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05A17"/>
    <w:rPr>
      <w:color w:val="0000FF" w:themeColor="hyperlink"/>
      <w:u w:val="single"/>
    </w:rPr>
  </w:style>
  <w:style w:type="character" w:styleId="UnresolvedMention">
    <w:name w:val="Unresolved Mention"/>
    <w:basedOn w:val="DefaultParagraphFont"/>
    <w:uiPriority w:val="99"/>
    <w:semiHidden/>
    <w:unhideWhenUsed/>
    <w:rsid w:val="00B05A17"/>
    <w:rPr>
      <w:color w:val="605E5C"/>
      <w:shd w:val="clear" w:color="auto" w:fill="E1DFDD"/>
    </w:rPr>
  </w:style>
  <w:style w:type="paragraph" w:styleId="NormalWeb">
    <w:name w:val="Normal (Web)"/>
    <w:basedOn w:val="Normal"/>
    <w:uiPriority w:val="99"/>
    <w:unhideWhenUsed/>
    <w:rsid w:val="002B272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344362">
      <w:bodyDiv w:val="1"/>
      <w:marLeft w:val="0"/>
      <w:marRight w:val="0"/>
      <w:marTop w:val="0"/>
      <w:marBottom w:val="0"/>
      <w:divBdr>
        <w:top w:val="none" w:sz="0" w:space="0" w:color="auto"/>
        <w:left w:val="none" w:sz="0" w:space="0" w:color="auto"/>
        <w:bottom w:val="none" w:sz="0" w:space="0" w:color="auto"/>
        <w:right w:val="none" w:sz="0" w:space="0" w:color="auto"/>
      </w:divBdr>
      <w:divsChild>
        <w:div w:id="1744991169">
          <w:marLeft w:val="0"/>
          <w:marRight w:val="0"/>
          <w:marTop w:val="0"/>
          <w:marBottom w:val="0"/>
          <w:divBdr>
            <w:top w:val="none" w:sz="0" w:space="0" w:color="auto"/>
            <w:left w:val="none" w:sz="0" w:space="0" w:color="auto"/>
            <w:bottom w:val="none" w:sz="0" w:space="0" w:color="auto"/>
            <w:right w:val="none" w:sz="0" w:space="0" w:color="auto"/>
          </w:divBdr>
          <w:divsChild>
            <w:div w:id="937248208">
              <w:marLeft w:val="0"/>
              <w:marRight w:val="0"/>
              <w:marTop w:val="0"/>
              <w:marBottom w:val="0"/>
              <w:divBdr>
                <w:top w:val="none" w:sz="0" w:space="0" w:color="auto"/>
                <w:left w:val="none" w:sz="0" w:space="0" w:color="auto"/>
                <w:bottom w:val="none" w:sz="0" w:space="0" w:color="auto"/>
                <w:right w:val="none" w:sz="0" w:space="0" w:color="auto"/>
              </w:divBdr>
              <w:divsChild>
                <w:div w:id="1251701336">
                  <w:marLeft w:val="0"/>
                  <w:marRight w:val="0"/>
                  <w:marTop w:val="0"/>
                  <w:marBottom w:val="0"/>
                  <w:divBdr>
                    <w:top w:val="none" w:sz="0" w:space="0" w:color="auto"/>
                    <w:left w:val="none" w:sz="0" w:space="0" w:color="auto"/>
                    <w:bottom w:val="none" w:sz="0" w:space="0" w:color="auto"/>
                    <w:right w:val="none" w:sz="0" w:space="0" w:color="auto"/>
                  </w:divBdr>
                  <w:divsChild>
                    <w:div w:id="17446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9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venmBeeman@FalcoInk.com" TargetMode="External"/><Relationship Id="rId3" Type="http://schemas.openxmlformats.org/officeDocument/2006/relationships/webSettings" Target="webSettings.xml"/><Relationship Id="rId7" Type="http://schemas.openxmlformats.org/officeDocument/2006/relationships/hyperlink" Target="https://www.dropbox.com/sh/5d6cmbgv9e8ib18/AABScXH60sjaedNkGes6ZZzla?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pDsMM3VQvfmlesSfVpLojRT32F6ckTZx?usp=sharing"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driannaValentin@Falco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230</Words>
  <Characters>1176</Characters>
  <Application>Microsoft Office Word</Application>
  <DocSecurity>0</DocSecurity>
  <Lines>17</Lines>
  <Paragraphs>4</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Adrianna Valentin</cp:lastModifiedBy>
  <cp:revision>9</cp:revision>
  <dcterms:created xsi:type="dcterms:W3CDTF">2019-12-10T15:44:00Z</dcterms:created>
  <dcterms:modified xsi:type="dcterms:W3CDTF">2019-12-11T19:25:00Z</dcterms:modified>
</cp:coreProperties>
</file>